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52" w:rsidRDefault="00846E52" w:rsidP="00BE6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6A">
        <w:rPr>
          <w:rFonts w:ascii="Times New Roman" w:hAnsi="Times New Roman" w:cs="Times New Roman"/>
          <w:b/>
          <w:sz w:val="24"/>
          <w:szCs w:val="24"/>
        </w:rPr>
        <w:t>Участие в научно-практических конференциях и семинарах</w:t>
      </w:r>
    </w:p>
    <w:p w:rsidR="00BE6BDF" w:rsidRPr="00BB476A" w:rsidRDefault="00BE6BDF" w:rsidP="00BE6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6E52" w:rsidRDefault="00846E52" w:rsidP="0084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C35">
        <w:rPr>
          <w:rFonts w:ascii="Times New Roman" w:hAnsi="Times New Roman" w:cs="Times New Roman"/>
          <w:sz w:val="24"/>
          <w:szCs w:val="24"/>
        </w:rPr>
        <w:t xml:space="preserve">Помимо стационарных занятий в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Новосибирске </w:t>
      </w:r>
      <w:r w:rsidRPr="00274C35">
        <w:rPr>
          <w:rFonts w:ascii="Times New Roman" w:hAnsi="Times New Roman" w:cs="Times New Roman"/>
          <w:sz w:val="24"/>
          <w:szCs w:val="24"/>
        </w:rPr>
        <w:t xml:space="preserve">у икаровцев состоялись поездки в разные области России для участия в </w:t>
      </w:r>
      <w:r w:rsidRPr="00626B89">
        <w:rPr>
          <w:rFonts w:ascii="Times New Roman" w:hAnsi="Times New Roman" w:cs="Times New Roman"/>
          <w:sz w:val="24"/>
          <w:szCs w:val="24"/>
        </w:rPr>
        <w:t>региональны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26B89">
        <w:rPr>
          <w:rFonts w:ascii="Times New Roman" w:hAnsi="Times New Roman" w:cs="Times New Roman"/>
          <w:sz w:val="24"/>
          <w:szCs w:val="24"/>
        </w:rPr>
        <w:t xml:space="preserve"> и всероссийски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26B89">
        <w:rPr>
          <w:rFonts w:ascii="Times New Roman" w:hAnsi="Times New Roman" w:cs="Times New Roman"/>
          <w:sz w:val="24"/>
          <w:szCs w:val="24"/>
        </w:rPr>
        <w:t xml:space="preserve"> </w:t>
      </w:r>
      <w:r w:rsidRPr="00274C35">
        <w:rPr>
          <w:rFonts w:ascii="Times New Roman" w:hAnsi="Times New Roman" w:cs="Times New Roman"/>
          <w:sz w:val="24"/>
          <w:szCs w:val="24"/>
        </w:rPr>
        <w:t>научно-практических конференциях, и семинарах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E52" w:rsidRDefault="00846E52" w:rsidP="0084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Итогом исследовательской деятельности объединения «ИКАр» на Алтае является активное участие в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Pr="00BB476A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B476A">
        <w:rPr>
          <w:rFonts w:ascii="Times New Roman" w:hAnsi="Times New Roman" w:cs="Times New Roman"/>
          <w:sz w:val="24"/>
          <w:szCs w:val="24"/>
        </w:rPr>
        <w:t xml:space="preserve"> подготовка публикаций и тезисов в региональные и всероссийские сборники конкурсных работ учащихся, в городские и районные сборники научных обществ учащихся, статьи в газеты</w:t>
      </w:r>
      <w:r w:rsidR="00153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BE6BDF" w:rsidRPr="00BB476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BB476A">
        <w:rPr>
          <w:rFonts w:ascii="Times New Roman" w:hAnsi="Times New Roman" w:cs="Times New Roman"/>
          <w:sz w:val="24"/>
          <w:szCs w:val="24"/>
        </w:rPr>
        <w:t xml:space="preserve">организует и проводит с 1991 г. осенью полевой археологический семинар, на котором подводятся первые итоги экспедиционных исследований, обобщаются археологические материалы, представляются методики полевых исследований. </w:t>
      </w:r>
      <w:r>
        <w:rPr>
          <w:rFonts w:ascii="Times New Roman" w:hAnsi="Times New Roman" w:cs="Times New Roman"/>
          <w:sz w:val="24"/>
          <w:szCs w:val="24"/>
        </w:rPr>
        <w:t>Осень</w:t>
      </w:r>
      <w:r w:rsidR="00BE6B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2018 года семинар прошел в 28</w:t>
      </w:r>
      <w:r w:rsidR="00BE6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 раз. </w:t>
      </w:r>
    </w:p>
    <w:p w:rsidR="00846E52" w:rsidRDefault="00846E52" w:rsidP="0084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Особым направлением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«ИКАра» </w:t>
      </w:r>
      <w:r w:rsidRPr="00BB476A">
        <w:rPr>
          <w:rFonts w:ascii="Times New Roman" w:hAnsi="Times New Roman" w:cs="Times New Roman"/>
          <w:sz w:val="24"/>
          <w:szCs w:val="24"/>
        </w:rPr>
        <w:t xml:space="preserve">является участие в Национальная образовательной программе </w:t>
      </w:r>
      <w:r w:rsidR="00BE6BDF">
        <w:rPr>
          <w:rFonts w:ascii="Times New Roman" w:hAnsi="Times New Roman" w:cs="Times New Roman"/>
          <w:sz w:val="24"/>
          <w:szCs w:val="24"/>
        </w:rPr>
        <w:t>«</w:t>
      </w:r>
      <w:r w:rsidRPr="00BB476A">
        <w:rPr>
          <w:rFonts w:ascii="Times New Roman" w:hAnsi="Times New Roman" w:cs="Times New Roman"/>
          <w:sz w:val="24"/>
          <w:szCs w:val="24"/>
        </w:rPr>
        <w:t>Интеллектуал</w:t>
      </w:r>
      <w:r w:rsidR="00BE6BDF">
        <w:rPr>
          <w:rFonts w:ascii="Times New Roman" w:hAnsi="Times New Roman" w:cs="Times New Roman"/>
          <w:sz w:val="24"/>
          <w:szCs w:val="24"/>
        </w:rPr>
        <w:t>ьно-творческий потенциал России»</w:t>
      </w:r>
      <w:r w:rsidRPr="00BB47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BB476A">
        <w:rPr>
          <w:rFonts w:ascii="Times New Roman" w:hAnsi="Times New Roman" w:cs="Times New Roman"/>
          <w:sz w:val="24"/>
          <w:szCs w:val="24"/>
        </w:rPr>
        <w:t xml:space="preserve">в Российском заочном конкурсе исследовательских работ учащихся «Юность, наука, культура - Сибирь», </w:t>
      </w:r>
      <w:r w:rsidR="00600168">
        <w:rPr>
          <w:rFonts w:ascii="Times New Roman" w:hAnsi="Times New Roman" w:cs="Times New Roman"/>
          <w:sz w:val="24"/>
          <w:szCs w:val="24"/>
        </w:rPr>
        <w:t xml:space="preserve">«Созидание и творчество», </w:t>
      </w:r>
      <w:r w:rsidRPr="00BB476A">
        <w:rPr>
          <w:rFonts w:ascii="Times New Roman" w:hAnsi="Times New Roman" w:cs="Times New Roman"/>
          <w:sz w:val="24"/>
          <w:szCs w:val="24"/>
        </w:rPr>
        <w:t>Всероссийской конференции для младших и средних школьников «Первые шаги в науку» и «Первые шаги», Всероссийском конкурсе исследовательских ра</w:t>
      </w:r>
      <w:r w:rsidR="00BE6BDF">
        <w:rPr>
          <w:rFonts w:ascii="Times New Roman" w:hAnsi="Times New Roman" w:cs="Times New Roman"/>
          <w:sz w:val="24"/>
          <w:szCs w:val="24"/>
        </w:rPr>
        <w:t>бот учащихся «</w:t>
      </w:r>
      <w:r w:rsidRPr="00BB476A">
        <w:rPr>
          <w:rFonts w:ascii="Times New Roman" w:hAnsi="Times New Roman" w:cs="Times New Roman"/>
          <w:sz w:val="24"/>
          <w:szCs w:val="24"/>
        </w:rPr>
        <w:t>Юность, наука, культура - Сибирь»</w:t>
      </w:r>
      <w:r w:rsidR="00600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168" w:rsidRPr="00A03527">
        <w:rPr>
          <w:rFonts w:ascii="Times New Roman" w:hAnsi="Times New Roman" w:cs="Times New Roman"/>
          <w:sz w:val="24"/>
          <w:szCs w:val="24"/>
        </w:rPr>
        <w:t xml:space="preserve">Областной акции туристско-краеведческих объединений, обучающихся «Люби и знай свой край родной», </w:t>
      </w:r>
      <w:r w:rsidR="00600168" w:rsidRPr="00A03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</w:t>
      </w:r>
      <w:r w:rsidR="0060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00168" w:rsidRPr="00A03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заочного тура Всероссийского конкурса-фестиваля обучающихся организаций общего и дополнительного образования детей «Арктур»</w:t>
      </w:r>
      <w:r w:rsidR="0060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168" w:rsidRDefault="00600168" w:rsidP="0084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4D9" w:rsidRDefault="008A34D9"/>
    <w:sectPr w:rsidR="008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484B"/>
    <w:multiLevelType w:val="multilevel"/>
    <w:tmpl w:val="703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14"/>
    <w:rsid w:val="00153F56"/>
    <w:rsid w:val="00600168"/>
    <w:rsid w:val="00726314"/>
    <w:rsid w:val="007E7D40"/>
    <w:rsid w:val="00846E52"/>
    <w:rsid w:val="008A34D9"/>
    <w:rsid w:val="00B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4581-85AB-4FFE-B889-9274F417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Гайгерова</cp:lastModifiedBy>
  <cp:revision>8</cp:revision>
  <dcterms:created xsi:type="dcterms:W3CDTF">2018-12-04T17:11:00Z</dcterms:created>
  <dcterms:modified xsi:type="dcterms:W3CDTF">2018-12-11T05:35:00Z</dcterms:modified>
</cp:coreProperties>
</file>